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roxima Nova" w:cs="Proxima Nova" w:eastAsia="Proxima Nova" w:hAnsi="Proxima Nova"/>
          <w:b w:val="0"/>
          <w:i w:val="0"/>
          <w:smallCaps w:val="1"/>
          <w:strike w:val="0"/>
          <w:color w:val="717073"/>
          <w:sz w:val="40"/>
          <w:szCs w:val="4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-534987</wp:posOffset>
                </wp:positionH>
                <wp:positionV relativeFrom="paragraph">
                  <wp:posOffset>76200</wp:posOffset>
                </wp:positionV>
                <wp:extent cx="127000" cy="10048875"/>
                <wp:effectExtent b="0" l="0" r="0" t="0"/>
                <wp:wrapSquare wrapText="bothSides" distB="0" distT="0" distL="0" distR="0"/>
                <wp:docPr id="1" name=""/>
                <a:graphic>
                  <a:graphicData uri="http://schemas.microsoft.com/office/word/2010/wordprocessingShape">
                    <wps:wsp>
                      <wps:cNvCnPr/>
                      <wps:spPr>
                        <a:xfrm>
                          <a:off x="4685225" y="272725"/>
                          <a:ext cx="0" cy="6594300"/>
                        </a:xfrm>
                        <a:prstGeom prst="straightConnector1">
                          <a:avLst/>
                        </a:prstGeom>
                        <a:noFill/>
                        <a:ln cap="flat" cmpd="sng" w="38100">
                          <a:solidFill>
                            <a:srgbClr val="00C158"/>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-534987</wp:posOffset>
                </wp:positionH>
                <wp:positionV relativeFrom="paragraph">
                  <wp:posOffset>76200</wp:posOffset>
                </wp:positionV>
                <wp:extent cx="127000" cy="1004887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27000" cy="100488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2200275</wp:posOffset>
            </wp:positionH>
            <wp:positionV relativeFrom="paragraph">
              <wp:posOffset>0</wp:posOffset>
            </wp:positionV>
            <wp:extent cx="2198846" cy="959167"/>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98846" cy="959167"/>
                    </a:xfrm>
                    <a:prstGeom prst="rect"/>
                    <a:ln/>
                  </pic:spPr>
                </pic:pic>
              </a:graphicData>
            </a:graphic>
          </wp:anchor>
        </w:drawing>
      </w:r>
    </w:p>
    <w:p w:rsidR="00000000" w:rsidDel="00000000" w:rsidP="00000000" w:rsidRDefault="00000000" w:rsidRPr="00000000" w14:paraId="00000002">
      <w:pPr>
        <w:pageBreakBefore w:val="0"/>
        <w:jc w:val="center"/>
        <w:rPr>
          <w:rFonts w:ascii="Proxima Nova" w:cs="Proxima Nova" w:eastAsia="Proxima Nova" w:hAnsi="Proxima Nova"/>
          <w:b w:val="0"/>
          <w:i w:val="0"/>
          <w:smallCaps w:val="1"/>
          <w:strike w:val="0"/>
          <w:color w:val="717073"/>
          <w:sz w:val="40"/>
          <w:szCs w:val="40"/>
          <w:u w:val="none"/>
          <w:shd w:fill="auto" w:val="clear"/>
          <w:vertAlign w:val="baseline"/>
        </w:rPr>
        <w:sectPr>
          <w:headerReference r:id="rId8" w:type="default"/>
          <w:footerReference r:id="rId9" w:type="default"/>
          <w:pgSz w:h="16838" w:w="11906" w:orient="portrait"/>
          <w:pgMar w:bottom="1134" w:top="567" w:left="850" w:right="850" w:header="567" w:footer="567"/>
          <w:pgNumType w:start="1"/>
          <w:cols w:equalWidth="0" w:num="2">
            <w:col w:space="510" w:w="4848"/>
            <w:col w:space="0" w:w="4848"/>
          </w:cols>
        </w:sectPr>
      </w:pPr>
      <w:r w:rsidDel="00000000" w:rsidR="00000000" w:rsidRPr="00000000">
        <w:rPr>
          <w:rtl w:val="0"/>
        </w:rPr>
      </w:r>
    </w:p>
    <w:p w:rsidR="00000000" w:rsidDel="00000000" w:rsidP="00000000" w:rsidRDefault="00000000" w:rsidRPr="00000000" w14:paraId="00000003">
      <w:pPr>
        <w:pageBreakBefore w:val="0"/>
        <w:rPr>
          <w:rFonts w:ascii="Proxima Nova" w:cs="Proxima Nova" w:eastAsia="Proxima Nova" w:hAnsi="Proxima Nova"/>
          <w:b w:val="0"/>
          <w:i w:val="0"/>
          <w:smallCaps w:val="1"/>
          <w:strike w:val="0"/>
          <w:color w:val="717073"/>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w:cs="Times" w:eastAsia="Times" w:hAnsi="Times"/>
          <w:b w:val="0"/>
          <w:i w:val="0"/>
          <w:smallCaps w:val="1"/>
          <w:strike w:val="0"/>
          <w:color w:val="717073"/>
          <w:sz w:val="24"/>
          <w:szCs w:val="24"/>
          <w:u w:val="none"/>
          <w:shd w:fill="auto" w:val="clear"/>
          <w:vertAlign w:val="baseline"/>
        </w:rPr>
      </w:pPr>
      <w:r w:rsidDel="00000000" w:rsidR="00000000" w:rsidRPr="00000000">
        <w:rPr>
          <w:rFonts w:ascii="Proxima Nova" w:cs="Proxima Nova" w:eastAsia="Proxima Nova" w:hAnsi="Proxima Nova"/>
          <w:b w:val="0"/>
          <w:i w:val="0"/>
          <w:smallCaps w:val="1"/>
          <w:strike w:val="0"/>
          <w:color w:val="717073"/>
          <w:sz w:val="30"/>
          <w:szCs w:val="30"/>
          <w:u w:val="none"/>
          <w:shd w:fill="auto" w:val="clear"/>
          <w:vertAlign w:val="baseline"/>
          <w:rtl w:val="0"/>
        </w:rPr>
        <w:t xml:space="preserve">Mission de Volontariat en Service Civique</w:t>
      </w: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88" w:lineRule="auto"/>
        <w:ind w:left="0" w:right="0" w:firstLine="0"/>
        <w:jc w:val="center"/>
        <w:rPr>
          <w:rFonts w:ascii="Times" w:cs="Times" w:eastAsia="Times" w:hAnsi="Times"/>
          <w:b w:val="1"/>
          <w:i w:val="1"/>
          <w:smallCaps w:val="0"/>
          <w:strike w:val="0"/>
          <w:color w:val="00c158"/>
          <w:sz w:val="30"/>
          <w:szCs w:val="30"/>
          <w:u w:val="none"/>
          <w:shd w:fill="auto" w:val="clear"/>
          <w:vertAlign w:val="baseline"/>
        </w:rPr>
      </w:pPr>
      <w:r w:rsidDel="00000000" w:rsidR="00000000" w:rsidRPr="00000000">
        <w:rPr>
          <w:rFonts w:ascii="Proxima Nova" w:cs="Proxima Nova" w:eastAsia="Proxima Nova" w:hAnsi="Proxima Nova"/>
          <w:b w:val="1"/>
          <w:i w:val="1"/>
          <w:color w:val="00c158"/>
          <w:sz w:val="30"/>
          <w:szCs w:val="30"/>
          <w:rtl w:val="0"/>
        </w:rPr>
        <w:t xml:space="preserve">PARTICIPE À LA RÉALISATION D'INTERVENTIONS PÉDAGOGIQUES </w:t>
        <w:br w:type="textWrapping"/>
        <w:t xml:space="preserve">"EUROPE PAR LES JEUNES"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w:cs="Times" w:eastAsia="Times" w:hAnsi="Times"/>
          <w:b w:val="0"/>
          <w:i w:val="0"/>
          <w:smallCaps w:val="0"/>
          <w:strike w:val="0"/>
          <w:color w:val="3f3f3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Proxima Nova" w:cs="Proxima Nova" w:eastAsia="Proxima Nova" w:hAnsi="Proxima Nova"/>
          <w:b w:val="1"/>
          <w:color w:val="3f3f3f"/>
        </w:rPr>
      </w:pPr>
      <w:r w:rsidDel="00000000" w:rsidR="00000000" w:rsidRPr="00000000">
        <w:rPr>
          <w:rFonts w:ascii="Proxima Nova" w:cs="Proxima Nova" w:eastAsia="Proxima Nova" w:hAnsi="Proxima Nova"/>
          <w:b w:val="0"/>
          <w:i w:val="1"/>
          <w:smallCaps w:val="0"/>
          <w:strike w:val="0"/>
          <w:color w:val="3f3f3f"/>
          <w:sz w:val="24"/>
          <w:szCs w:val="24"/>
          <w:u w:val="none"/>
          <w:shd w:fill="auto" w:val="clear"/>
          <w:vertAlign w:val="baseline"/>
          <w:rtl w:val="0"/>
        </w:rPr>
        <w:t xml:space="preserve">Contrat de service civique à pourvoir dès </w:t>
      </w:r>
      <w:r w:rsidDel="00000000" w:rsidR="00000000" w:rsidRPr="00000000">
        <w:rPr>
          <w:rFonts w:ascii="Proxima Nova" w:cs="Proxima Nova" w:eastAsia="Proxima Nova" w:hAnsi="Proxima Nova"/>
          <w:b w:val="1"/>
          <w:i w:val="1"/>
          <w:smallCaps w:val="0"/>
          <w:strike w:val="0"/>
          <w:color w:val="3f3f3f"/>
          <w:sz w:val="24"/>
          <w:szCs w:val="24"/>
          <w:u w:val="none"/>
          <w:shd w:fill="auto" w:val="clear"/>
          <w:vertAlign w:val="baseline"/>
          <w:rtl w:val="0"/>
        </w:rPr>
        <w:t xml:space="preserve">septembre </w:t>
      </w:r>
      <w:r w:rsidDel="00000000" w:rsidR="00000000" w:rsidRPr="00000000">
        <w:rPr>
          <w:rFonts w:ascii="Proxima Nova" w:cs="Proxima Nova" w:eastAsia="Proxima Nova" w:hAnsi="Proxima Nova"/>
          <w:b w:val="1"/>
          <w:i w:val="1"/>
          <w:color w:val="3f3f3f"/>
          <w:rtl w:val="0"/>
        </w:rPr>
        <w:t xml:space="preserve">2021</w:t>
      </w:r>
      <w:r w:rsidDel="00000000" w:rsidR="00000000" w:rsidRPr="00000000">
        <w:rPr>
          <w:rFonts w:ascii="Proxima Nova" w:cs="Proxima Nova" w:eastAsia="Proxima Nova" w:hAnsi="Proxima Nova"/>
          <w:b w:val="1"/>
          <w:i w:val="1"/>
          <w:smallCaps w:val="0"/>
          <w:strike w:val="0"/>
          <w:color w:val="3f3f3f"/>
          <w:sz w:val="24"/>
          <w:szCs w:val="24"/>
          <w:u w:val="none"/>
          <w:shd w:fill="auto" w:val="clear"/>
          <w:vertAlign w:val="baseline"/>
          <w:rtl w:val="0"/>
        </w:rPr>
        <w:t xml:space="preserve"> à Strasbourg.</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Proxima Nova" w:cs="Proxima Nova" w:eastAsia="Proxima Nova" w:hAnsi="Proxima Nova"/>
          <w:color w:val="3f3f3f"/>
        </w:rPr>
        <w:sectPr>
          <w:type w:val="continuous"/>
          <w:pgSz w:h="16838" w:w="11906" w:orient="portrait"/>
          <w:pgMar w:bottom="1134" w:top="567" w:left="850" w:right="850" w:header="567" w:footer="567"/>
        </w:sectPr>
      </w:pPr>
      <w:r w:rsidDel="00000000" w:rsidR="00000000" w:rsidRPr="00000000">
        <w:rPr>
          <w:rFonts w:ascii="Proxima Nova" w:cs="Proxima Nova" w:eastAsia="Proxima Nova" w:hAnsi="Proxima Nova"/>
          <w:color w:val="3f3f3f"/>
          <w:rtl w:val="0"/>
        </w:rPr>
        <w:t xml:space="preserve">Mission de</w:t>
      </w:r>
      <w:r w:rsidDel="00000000" w:rsidR="00000000" w:rsidRPr="00000000">
        <w:rPr>
          <w:rFonts w:ascii="Proxima Nova" w:cs="Proxima Nova" w:eastAsia="Proxima Nova" w:hAnsi="Proxima Nova"/>
          <w:b w:val="1"/>
          <w:color w:val="3f3f3f"/>
          <w:rtl w:val="0"/>
        </w:rPr>
        <w:t xml:space="preserve"> 9 mois </w:t>
      </w:r>
      <w:r w:rsidDel="00000000" w:rsidR="00000000" w:rsidRPr="00000000">
        <w:rPr>
          <w:rFonts w:ascii="Proxima Nova" w:cs="Proxima Nova" w:eastAsia="Proxima Nova" w:hAnsi="Proxima Nova"/>
          <w:color w:val="3f3f3f"/>
          <w:rtl w:val="0"/>
        </w:rPr>
        <w:t xml:space="preserve">avec 24 heures hebdomadaires et une indemnisation de 580€/mois.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Proxima Nova" w:cs="Proxima Nova" w:eastAsia="Proxima Nova" w:hAnsi="Proxima Nova"/>
          <w:b w:val="0"/>
          <w:i w:val="0"/>
          <w:smallCaps w:val="0"/>
          <w:strike w:val="0"/>
          <w:color w:val="3f3f3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Proxima Nova" w:cs="Proxima Nova" w:eastAsia="Proxima Nova" w:hAnsi="Proxima Nova"/>
          <w:b w:val="0"/>
          <w:i w:val="0"/>
          <w:smallCaps w:val="0"/>
          <w:strike w:val="0"/>
          <w:color w:val="3f3f3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3f3f3f"/>
          <w:sz w:val="24"/>
          <w:szCs w:val="24"/>
          <w:u w:val="none"/>
          <w:shd w:fill="auto" w:val="clear"/>
          <w:vertAlign w:val="baseline"/>
          <w:rtl w:val="0"/>
        </w:rPr>
        <w:t xml:space="preserve">Tu as moins de 26 ans ? Tu es dynamique ? Tu veux acquérir des compétences de gestion de projet ? Tu as envie de travailler pour une asso qui bouge ? Alors viens nous aider à concevoir et réaliser des interventions pédagogiques « Europe par les jeunes » pour sensibiliser à la citoyenneté européenne des jeunes venant de tout horizon dans des structures scolaires (écoles primaires, collèges, lycées) ou extra-scolaires (centres socio-culturels, centres de loisirs, associations jeunesse, etc).</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88" w:lineRule="auto"/>
        <w:ind w:left="0" w:right="0" w:firstLine="0"/>
        <w:jc w:val="both"/>
        <w:rPr>
          <w:rFonts w:ascii="Proxima Nova" w:cs="Proxima Nova" w:eastAsia="Proxima Nova" w:hAnsi="Proxima Nova"/>
          <w:b w:val="0"/>
          <w:i w:val="0"/>
          <w:smallCaps w:val="0"/>
          <w:strike w:val="0"/>
          <w:color w:val="3f3f3f"/>
          <w:sz w:val="24"/>
          <w:szCs w:val="24"/>
          <w:u w:val="none"/>
          <w:shd w:fill="auto" w:val="clear"/>
          <w:vertAlign w:val="baseline"/>
        </w:rPr>
        <w:sectPr>
          <w:type w:val="continuous"/>
          <w:pgSz w:h="16838" w:w="11906" w:orient="portrait"/>
          <w:pgMar w:bottom="1134" w:top="567" w:left="850" w:right="850" w:header="567" w:footer="567"/>
        </w:sect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Times" w:cs="Times" w:eastAsia="Times" w:hAnsi="Times"/>
          <w:b w:val="0"/>
          <w:i w:val="1"/>
          <w:smallCaps w:val="0"/>
          <w:strike w:val="0"/>
          <w:color w:val="00c158"/>
          <w:sz w:val="24"/>
          <w:szCs w:val="24"/>
          <w:u w:val="none"/>
          <w:shd w:fill="auto" w:val="clear"/>
          <w:vertAlign w:val="baseline"/>
        </w:rPr>
      </w:pPr>
      <w:r w:rsidDel="00000000" w:rsidR="00000000" w:rsidRPr="00000000">
        <w:rPr>
          <w:rFonts w:ascii="Proxima Nova" w:cs="Proxima Nova" w:eastAsia="Proxima Nova" w:hAnsi="Proxima Nova"/>
          <w:b w:val="0"/>
          <w:i w:val="1"/>
          <w:smallCaps w:val="0"/>
          <w:strike w:val="0"/>
          <w:color w:val="00c158"/>
          <w:sz w:val="26"/>
          <w:szCs w:val="26"/>
          <w:u w:val="none"/>
          <w:shd w:fill="auto" w:val="clear"/>
          <w:vertAlign w:val="baseline"/>
          <w:rtl w:val="0"/>
        </w:rPr>
        <w:t xml:space="preserve">Qui </w:t>
      </w:r>
      <w:r w:rsidDel="00000000" w:rsidR="00000000" w:rsidRPr="00000000">
        <w:rPr>
          <w:rFonts w:ascii="Proxima Nova" w:cs="Proxima Nova" w:eastAsia="Proxima Nova" w:hAnsi="Proxima Nova"/>
          <w:i w:val="1"/>
          <w:color w:val="00c158"/>
          <w:sz w:val="26"/>
          <w:szCs w:val="26"/>
          <w:rtl w:val="0"/>
        </w:rPr>
        <w:t xml:space="preserve">sommes-nous</w:t>
      </w:r>
      <w:r w:rsidDel="00000000" w:rsidR="00000000" w:rsidRPr="00000000">
        <w:rPr>
          <w:rFonts w:ascii="Proxima Nova" w:cs="Proxima Nova" w:eastAsia="Proxima Nova" w:hAnsi="Proxima Nova"/>
          <w:b w:val="0"/>
          <w:i w:val="1"/>
          <w:smallCaps w:val="0"/>
          <w:strike w:val="0"/>
          <w:color w:val="00c158"/>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88" w:lineRule="auto"/>
        <w:ind w:left="0" w:right="0" w:firstLine="0"/>
        <w:jc w:val="both"/>
        <w:rPr>
          <w:rFonts w:ascii="Proxima Nova" w:cs="Proxima Nova" w:eastAsia="Proxima Nova" w:hAnsi="Proxima Nova"/>
          <w:color w:val="3f3f3f"/>
        </w:rPr>
      </w:pPr>
      <w:r w:rsidDel="00000000" w:rsidR="00000000" w:rsidRPr="00000000">
        <w:rPr>
          <w:rFonts w:ascii="Proxima Nova" w:cs="Proxima Nova" w:eastAsia="Proxima Nova" w:hAnsi="Proxima Nova"/>
          <w:b w:val="0"/>
          <w:i w:val="0"/>
          <w:smallCaps w:val="0"/>
          <w:strike w:val="0"/>
          <w:color w:val="3f3f3f"/>
          <w:sz w:val="24"/>
          <w:szCs w:val="24"/>
          <w:u w:val="none"/>
          <w:shd w:fill="auto" w:val="clear"/>
          <w:vertAlign w:val="baseline"/>
          <w:rtl w:val="0"/>
        </w:rPr>
        <w:t xml:space="preserve">Les</w:t>
      </w:r>
      <w:r w:rsidDel="00000000" w:rsidR="00000000" w:rsidRPr="00000000">
        <w:rPr>
          <w:rFonts w:ascii="Proxima Nova" w:cs="Proxima Nova" w:eastAsia="Proxima Nova" w:hAnsi="Proxima Nova"/>
          <w:b w:val="1"/>
          <w:i w:val="0"/>
          <w:smallCaps w:val="0"/>
          <w:strike w:val="0"/>
          <w:color w:val="3f3f3f"/>
          <w:sz w:val="24"/>
          <w:szCs w:val="24"/>
          <w:u w:val="none"/>
          <w:shd w:fill="auto" w:val="clear"/>
          <w:vertAlign w:val="baseline"/>
          <w:rtl w:val="0"/>
        </w:rPr>
        <w:t xml:space="preserve"> Jeunes Européens - Strasbourg</w:t>
      </w:r>
      <w:r w:rsidDel="00000000" w:rsidR="00000000" w:rsidRPr="00000000">
        <w:rPr>
          <w:rFonts w:ascii="Proxima Nova" w:cs="Proxima Nova" w:eastAsia="Proxima Nova" w:hAnsi="Proxima Nova"/>
          <w:b w:val="0"/>
          <w:i w:val="0"/>
          <w:smallCaps w:val="0"/>
          <w:strike w:val="0"/>
          <w:color w:val="3f3f3f"/>
          <w:sz w:val="24"/>
          <w:szCs w:val="24"/>
          <w:u w:val="none"/>
          <w:shd w:fill="auto" w:val="clear"/>
          <w:vertAlign w:val="baseline"/>
          <w:rtl w:val="0"/>
        </w:rPr>
        <w:t xml:space="preserve"> sont une </w:t>
      </w:r>
      <w:r w:rsidDel="00000000" w:rsidR="00000000" w:rsidRPr="00000000">
        <w:rPr>
          <w:rFonts w:ascii="Proxima Nova" w:cs="Proxima Nova" w:eastAsia="Proxima Nova" w:hAnsi="Proxima Nova"/>
          <w:b w:val="1"/>
          <w:i w:val="0"/>
          <w:smallCaps w:val="0"/>
          <w:strike w:val="0"/>
          <w:color w:val="3f3f3f"/>
          <w:sz w:val="24"/>
          <w:szCs w:val="24"/>
          <w:u w:val="none"/>
          <w:shd w:fill="auto" w:val="clear"/>
          <w:vertAlign w:val="baseline"/>
          <w:rtl w:val="0"/>
        </w:rPr>
        <w:t xml:space="preserve">association</w:t>
      </w:r>
      <w:r w:rsidDel="00000000" w:rsidR="00000000" w:rsidRPr="00000000">
        <w:rPr>
          <w:rFonts w:ascii="Proxima Nova" w:cs="Proxima Nova" w:eastAsia="Proxima Nova" w:hAnsi="Proxima Nova"/>
          <w:b w:val="0"/>
          <w:i w:val="0"/>
          <w:smallCaps w:val="0"/>
          <w:strike w:val="0"/>
          <w:color w:val="3f3f3f"/>
          <w:sz w:val="24"/>
          <w:szCs w:val="24"/>
          <w:u w:val="none"/>
          <w:shd w:fill="auto" w:val="clear"/>
          <w:vertAlign w:val="baseline"/>
          <w:rtl w:val="0"/>
        </w:rPr>
        <w:t xml:space="preserve"> citoyenne,</w:t>
      </w:r>
      <w:r w:rsidDel="00000000" w:rsidR="00000000" w:rsidRPr="00000000">
        <w:rPr>
          <w:rFonts w:ascii="Proxima Nova" w:cs="Proxima Nova" w:eastAsia="Proxima Nova" w:hAnsi="Proxima Nova"/>
          <w:b w:val="1"/>
          <w:i w:val="0"/>
          <w:smallCaps w:val="0"/>
          <w:strike w:val="0"/>
          <w:color w:val="3f3f3f"/>
          <w:sz w:val="24"/>
          <w:szCs w:val="24"/>
          <w:u w:val="none"/>
          <w:shd w:fill="auto" w:val="clear"/>
          <w:vertAlign w:val="baseline"/>
          <w:rtl w:val="0"/>
        </w:rPr>
        <w:t xml:space="preserve"> pro</w:t>
      </w:r>
      <w:r w:rsidDel="00000000" w:rsidR="00000000" w:rsidRPr="00000000">
        <w:rPr>
          <w:rFonts w:ascii="Proxima Nova" w:cs="Proxima Nova" w:eastAsia="Proxima Nova" w:hAnsi="Proxima Nova"/>
          <w:b w:val="1"/>
          <w:i w:val="0"/>
          <w:smallCaps w:val="0"/>
          <w:strike w:val="0"/>
          <w:color w:val="3f3f3f"/>
          <w:sz w:val="24"/>
          <w:szCs w:val="24"/>
          <w:u w:val="none"/>
          <w:shd w:fill="auto" w:val="clear"/>
          <w:vertAlign w:val="baseline"/>
          <w:rtl w:val="0"/>
        </w:rPr>
        <w:t xml:space="preserve">-européenne</w:t>
      </w:r>
      <w:r w:rsidDel="00000000" w:rsidR="00000000" w:rsidRPr="00000000">
        <w:rPr>
          <w:rFonts w:ascii="Proxima Nova" w:cs="Proxima Nova" w:eastAsia="Proxima Nova" w:hAnsi="Proxima Nova"/>
          <w:b w:val="0"/>
          <w:i w:val="0"/>
          <w:smallCaps w:val="0"/>
          <w:strike w:val="0"/>
          <w:color w:val="3f3f3f"/>
          <w:sz w:val="24"/>
          <w:szCs w:val="24"/>
          <w:u w:val="none"/>
          <w:shd w:fill="auto" w:val="clear"/>
          <w:vertAlign w:val="baseline"/>
          <w:rtl w:val="0"/>
        </w:rPr>
        <w:t xml:space="preserve"> et transpartisane qui réunit les</w:t>
      </w:r>
      <w:r w:rsidDel="00000000" w:rsidR="00000000" w:rsidRPr="00000000">
        <w:rPr>
          <w:rFonts w:ascii="Proxima Nova" w:cs="Proxima Nova" w:eastAsia="Proxima Nova" w:hAnsi="Proxima Nova"/>
          <w:b w:val="1"/>
          <w:i w:val="0"/>
          <w:smallCaps w:val="0"/>
          <w:strike w:val="0"/>
          <w:color w:val="3f3f3f"/>
          <w:sz w:val="24"/>
          <w:szCs w:val="24"/>
          <w:u w:val="none"/>
          <w:shd w:fill="auto" w:val="clear"/>
          <w:vertAlign w:val="baseline"/>
          <w:rtl w:val="0"/>
        </w:rPr>
        <w:t xml:space="preserve"> jeunes de 16 à</w:t>
      </w:r>
      <w:r w:rsidDel="00000000" w:rsidR="00000000" w:rsidRPr="00000000">
        <w:rPr>
          <w:rFonts w:ascii="Proxima Nova" w:cs="Proxima Nova" w:eastAsia="Proxima Nova" w:hAnsi="Proxima Nova"/>
          <w:b w:val="1"/>
          <w:i w:val="0"/>
          <w:smallCaps w:val="0"/>
          <w:strike w:val="0"/>
          <w:color w:val="3f3f3f"/>
          <w:sz w:val="24"/>
          <w:szCs w:val="24"/>
          <w:u w:val="none"/>
          <w:shd w:fill="auto" w:val="clear"/>
          <w:vertAlign w:val="baseline"/>
          <w:rtl w:val="0"/>
        </w:rPr>
        <w:t xml:space="preserve"> 35 ans </w:t>
      </w:r>
      <w:r w:rsidDel="00000000" w:rsidR="00000000" w:rsidRPr="00000000">
        <w:rPr>
          <w:rFonts w:ascii="Proxima Nova" w:cs="Proxima Nova" w:eastAsia="Proxima Nova" w:hAnsi="Proxima Nova"/>
          <w:b w:val="0"/>
          <w:i w:val="0"/>
          <w:smallCaps w:val="0"/>
          <w:strike w:val="0"/>
          <w:color w:val="3f3f3f"/>
          <w:sz w:val="24"/>
          <w:szCs w:val="24"/>
          <w:u w:val="none"/>
          <w:shd w:fill="auto" w:val="clear"/>
          <w:vertAlign w:val="baseline"/>
          <w:rtl w:val="0"/>
        </w:rPr>
        <w:t xml:space="preserve">qui veulent s'engager pour construire une Europe fédérale, plus démocratique et plus proche des citoyens. L'association organise régulièrement des séminaires, des conférences, des interventions pédagogiques, des simulations de Parlement européen, des soirées thématiques, des actions de rue et édite un journal trimestriel, le Taurillon en Flam's, afin de sensibiliser le plus grand nombre de jeunes à la citoyenneté européenne.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88" w:lineRule="auto"/>
        <w:ind w:left="0" w:right="0" w:firstLine="0"/>
        <w:jc w:val="both"/>
        <w:rPr>
          <w:rFonts w:ascii="Proxima Nova" w:cs="Proxima Nova" w:eastAsia="Proxima Nova" w:hAnsi="Proxima Nova"/>
          <w:color w:val="3f3f3f"/>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88" w:lineRule="auto"/>
        <w:ind w:left="0" w:right="0" w:firstLine="0"/>
        <w:jc w:val="both"/>
        <w:rPr>
          <w:rFonts w:ascii="Proxima Nova" w:cs="Proxima Nova" w:eastAsia="Proxima Nova" w:hAnsi="Proxima Nova"/>
          <w:color w:val="3f3f3f"/>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88" w:lineRule="auto"/>
        <w:ind w:left="0" w:right="0" w:firstLine="0"/>
        <w:jc w:val="both"/>
        <w:rPr>
          <w:rFonts w:ascii="Proxima Nova" w:cs="Proxima Nova" w:eastAsia="Proxima Nova" w:hAnsi="Proxima Nova"/>
          <w:color w:val="3f3f3f"/>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88" w:lineRule="auto"/>
        <w:ind w:left="0" w:right="0" w:firstLine="0"/>
        <w:jc w:val="both"/>
        <w:rPr>
          <w:rFonts w:ascii="Proxima Nova" w:cs="Proxima Nova" w:eastAsia="Proxima Nova" w:hAnsi="Proxima Nova"/>
          <w:color w:val="3f3f3f"/>
        </w:rPr>
      </w:pPr>
      <w:r w:rsidDel="00000000" w:rsidR="00000000" w:rsidRPr="00000000">
        <w:rPr>
          <w:rtl w:val="0"/>
        </w:rPr>
      </w:r>
    </w:p>
    <w:p w:rsidR="00000000" w:rsidDel="00000000" w:rsidP="00000000" w:rsidRDefault="00000000" w:rsidRPr="00000000" w14:paraId="00000012">
      <w:pPr>
        <w:pageBreakBefore w:val="0"/>
        <w:spacing w:before="200" w:line="288" w:lineRule="auto"/>
        <w:jc w:val="center"/>
        <w:rPr>
          <w:rFonts w:ascii="Proxima Nova" w:cs="Proxima Nova" w:eastAsia="Proxima Nova" w:hAnsi="Proxima Nova"/>
          <w:i w:val="1"/>
          <w:color w:val="00c158"/>
          <w:sz w:val="26"/>
          <w:szCs w:val="26"/>
        </w:rPr>
        <w:sectPr>
          <w:type w:val="continuous"/>
          <w:pgSz w:h="16838" w:w="11906" w:orient="portrait"/>
          <w:pgMar w:bottom="1134" w:top="567" w:left="850" w:right="850" w:header="567" w:footer="567"/>
          <w:cols w:equalWidth="0" w:num="2">
            <w:col w:space="510" w:w="4848"/>
            <w:col w:space="0" w:w="4848"/>
          </w:cols>
        </w:sect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247650</wp:posOffset>
            </wp:positionH>
            <wp:positionV relativeFrom="paragraph">
              <wp:posOffset>146050</wp:posOffset>
            </wp:positionV>
            <wp:extent cx="2579687" cy="3439583"/>
            <wp:effectExtent b="0" l="0" r="0" t="0"/>
            <wp:wrapTopAndBottom distB="114300" distT="114300"/>
            <wp:docPr id="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579687" cy="3439583"/>
                    </a:xfrm>
                    <a:prstGeom prst="rect"/>
                    <a:ln/>
                  </pic:spPr>
                </pic:pic>
              </a:graphicData>
            </a:graphic>
          </wp:anchor>
        </w:drawing>
      </w:r>
    </w:p>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88" w:lineRule="auto"/>
        <w:ind w:left="0" w:right="0" w:firstLine="0"/>
        <w:jc w:val="left"/>
        <w:rPr>
          <w:rFonts w:ascii="Proxima Nova" w:cs="Proxima Nova" w:eastAsia="Proxima Nova" w:hAnsi="Proxima Nova"/>
          <w:i w:val="1"/>
          <w:color w:val="00c158"/>
          <w:sz w:val="26"/>
          <w:szCs w:val="26"/>
        </w:rPr>
      </w:pPr>
      <w:r w:rsidDel="00000000" w:rsidR="00000000" w:rsidRPr="00000000">
        <w:rPr>
          <w:rFonts w:ascii="Proxima Nova" w:cs="Proxima Nova" w:eastAsia="Proxima Nova" w:hAnsi="Proxima Nova"/>
          <w:b w:val="0"/>
          <w:i w:val="1"/>
          <w:smallCaps w:val="0"/>
          <w:strike w:val="0"/>
          <w:color w:val="00c158"/>
          <w:sz w:val="26"/>
          <w:szCs w:val="26"/>
          <w:u w:val="none"/>
          <w:shd w:fill="auto" w:val="clear"/>
          <w:vertAlign w:val="baseline"/>
          <w:rtl w:val="0"/>
        </w:rPr>
        <w:t xml:space="preserve">Le projet</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6877050</wp:posOffset>
                </wp:positionH>
                <wp:positionV relativeFrom="paragraph">
                  <wp:posOffset>152400</wp:posOffset>
                </wp:positionV>
                <wp:extent cx="127000" cy="10048875"/>
                <wp:effectExtent b="0" l="0" r="0" t="0"/>
                <wp:wrapSquare wrapText="bothSides" distB="0" distT="0" distL="0" distR="0"/>
                <wp:docPr id="3" name=""/>
                <a:graphic>
                  <a:graphicData uri="http://schemas.microsoft.com/office/word/2010/wordprocessingShape">
                    <wps:wsp>
                      <wps:cNvCnPr/>
                      <wps:spPr>
                        <a:xfrm>
                          <a:off x="4685225" y="272725"/>
                          <a:ext cx="0" cy="6594300"/>
                        </a:xfrm>
                        <a:prstGeom prst="straightConnector1">
                          <a:avLst/>
                        </a:prstGeom>
                        <a:noFill/>
                        <a:ln cap="flat" cmpd="sng" w="38100">
                          <a:solidFill>
                            <a:srgbClr val="00C158"/>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6877050</wp:posOffset>
                </wp:positionH>
                <wp:positionV relativeFrom="paragraph">
                  <wp:posOffset>152400</wp:posOffset>
                </wp:positionV>
                <wp:extent cx="127000" cy="10048875"/>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27000" cy="10048875"/>
                        </a:xfrm>
                        <a:prstGeom prst="rect"/>
                        <a:ln/>
                      </pic:spPr>
                    </pic:pic>
                  </a:graphicData>
                </a:graphic>
              </wp:anchor>
            </w:drawing>
          </mc:Fallback>
        </mc:AlternateConten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88" w:lineRule="auto"/>
        <w:ind w:left="0" w:right="0" w:firstLine="0"/>
        <w:jc w:val="both"/>
        <w:rPr>
          <w:rFonts w:ascii="Proxima Nova" w:cs="Proxima Nova" w:eastAsia="Proxima Nova" w:hAnsi="Proxima Nova"/>
          <w:b w:val="0"/>
          <w:i w:val="0"/>
          <w:smallCaps w:val="0"/>
          <w:strike w:val="0"/>
          <w:color w:val="3f3f3f"/>
          <w:sz w:val="24"/>
          <w:szCs w:val="24"/>
          <w:u w:val="none"/>
          <w:shd w:fill="auto" w:val="clear"/>
          <w:vertAlign w:val="baseline"/>
        </w:rPr>
      </w:pPr>
      <w:r w:rsidDel="00000000" w:rsidR="00000000" w:rsidRPr="00000000">
        <w:rPr>
          <w:rFonts w:ascii="Proxima Nova" w:cs="Proxima Nova" w:eastAsia="Proxima Nova" w:hAnsi="Proxima Nova"/>
          <w:color w:val="3f3f3f"/>
          <w:rtl w:val="0"/>
        </w:rPr>
        <w:t xml:space="preserve">Mis en place en</w:t>
      </w:r>
      <w:r w:rsidDel="00000000" w:rsidR="00000000" w:rsidRPr="00000000">
        <w:rPr>
          <w:rFonts w:ascii="Proxima Nova" w:cs="Proxima Nova" w:eastAsia="Proxima Nova" w:hAnsi="Proxima Nova"/>
          <w:b w:val="0"/>
          <w:i w:val="0"/>
          <w:smallCaps w:val="0"/>
          <w:strike w:val="0"/>
          <w:color w:val="3f3f3f"/>
          <w:sz w:val="24"/>
          <w:szCs w:val="24"/>
          <w:u w:val="none"/>
          <w:shd w:fill="auto" w:val="clear"/>
          <w:vertAlign w:val="baseline"/>
          <w:rtl w:val="0"/>
        </w:rPr>
        <w:t xml:space="preserve"> 1999, le programme « </w:t>
      </w:r>
      <w:r w:rsidDel="00000000" w:rsidR="00000000" w:rsidRPr="00000000">
        <w:rPr>
          <w:rFonts w:ascii="Proxima Nova" w:cs="Proxima Nova" w:eastAsia="Proxima Nova" w:hAnsi="Proxima Nova"/>
          <w:b w:val="1"/>
          <w:i w:val="0"/>
          <w:smallCaps w:val="0"/>
          <w:strike w:val="0"/>
          <w:color w:val="3f3f3f"/>
          <w:sz w:val="24"/>
          <w:szCs w:val="24"/>
          <w:u w:val="none"/>
          <w:shd w:fill="auto" w:val="clear"/>
          <w:vertAlign w:val="baseline"/>
          <w:rtl w:val="0"/>
        </w:rPr>
        <w:t xml:space="preserve">Europe par les jeunes </w:t>
      </w:r>
      <w:r w:rsidDel="00000000" w:rsidR="00000000" w:rsidRPr="00000000">
        <w:rPr>
          <w:rFonts w:ascii="Proxima Nova" w:cs="Proxima Nova" w:eastAsia="Proxima Nova" w:hAnsi="Proxima Nova"/>
          <w:b w:val="0"/>
          <w:i w:val="0"/>
          <w:smallCaps w:val="0"/>
          <w:strike w:val="0"/>
          <w:color w:val="3f3f3f"/>
          <w:sz w:val="24"/>
          <w:szCs w:val="24"/>
          <w:u w:val="none"/>
          <w:shd w:fill="auto" w:val="clear"/>
          <w:vertAlign w:val="baseline"/>
          <w:rtl w:val="0"/>
        </w:rPr>
        <w:t xml:space="preserve">»</w:t>
      </w:r>
      <w:r w:rsidDel="00000000" w:rsidR="00000000" w:rsidRPr="00000000">
        <w:rPr>
          <w:rFonts w:ascii="Proxima Nova" w:cs="Proxima Nova" w:eastAsia="Proxima Nova" w:hAnsi="Proxima Nova"/>
          <w:color w:val="3f3f3f"/>
          <w:rtl w:val="0"/>
        </w:rPr>
        <w:t xml:space="preserve"> </w:t>
      </w:r>
      <w:r w:rsidDel="00000000" w:rsidR="00000000" w:rsidRPr="00000000">
        <w:rPr>
          <w:rFonts w:ascii="Proxima Nova" w:cs="Proxima Nova" w:eastAsia="Proxima Nova" w:hAnsi="Proxima Nova"/>
          <w:b w:val="0"/>
          <w:i w:val="0"/>
          <w:smallCaps w:val="0"/>
          <w:strike w:val="0"/>
          <w:color w:val="3f3f3f"/>
          <w:sz w:val="24"/>
          <w:szCs w:val="24"/>
          <w:u w:val="none"/>
          <w:shd w:fill="auto" w:val="clear"/>
          <w:vertAlign w:val="baseline"/>
          <w:rtl w:val="0"/>
        </w:rPr>
        <w:t xml:space="preserve">cherche à expliciter les enjeux du projet européen et à susciter l’envie des jeunes de prendre part à l’aventure européenne. Depuis 2008, le programme « L’Europe par les jeunes » est parrainé par le Ministère de l’Education nationale. Ces interventions adaptables pour tous les âges, ludiques ou plus sérieuses, permettent d’intéresser les jeunes à l’Europe à travers le regard d’autres jeunes.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Proxima Nova" w:cs="Proxima Nova" w:eastAsia="Proxima Nova" w:hAnsi="Proxima Nova"/>
          <w:b w:val="0"/>
          <w:i w:val="0"/>
          <w:smallCaps w:val="0"/>
          <w:strike w:val="0"/>
          <w:color w:val="3f3f3f"/>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6">
      <w:pPr>
        <w:pageBreakBefore w:val="0"/>
        <w:widowControl w:val="0"/>
        <w:spacing w:before="240" w:line="288" w:lineRule="auto"/>
        <w:rPr>
          <w:rFonts w:ascii="Proxima Nova" w:cs="Proxima Nova" w:eastAsia="Proxima Nova" w:hAnsi="Proxima Nova"/>
          <w:i w:val="1"/>
          <w:color w:val="00c158"/>
          <w:sz w:val="26"/>
          <w:szCs w:val="26"/>
        </w:rPr>
      </w:pPr>
      <w:r w:rsidDel="00000000" w:rsidR="00000000" w:rsidRPr="00000000">
        <w:rPr>
          <w:rFonts w:ascii="Proxima Nova" w:cs="Proxima Nova" w:eastAsia="Proxima Nova" w:hAnsi="Proxima Nova"/>
          <w:i w:val="1"/>
          <w:color w:val="00c158"/>
          <w:sz w:val="26"/>
          <w:szCs w:val="26"/>
          <w:rtl w:val="0"/>
        </w:rPr>
        <w:t xml:space="preserve">Missions</w:t>
      </w:r>
    </w:p>
    <w:p w:rsidR="00000000" w:rsidDel="00000000" w:rsidP="00000000" w:rsidRDefault="00000000" w:rsidRPr="00000000" w14:paraId="00000017">
      <w:pPr>
        <w:pageBreakBefore w:val="0"/>
        <w:widowControl w:val="0"/>
        <w:numPr>
          <w:ilvl w:val="0"/>
          <w:numId w:val="3"/>
        </w:numPr>
        <w:spacing w:after="0" w:afterAutospacing="0" w:before="200" w:line="288" w:lineRule="auto"/>
        <w:ind w:left="262"/>
        <w:jc w:val="both"/>
        <w:rPr/>
      </w:pPr>
      <w:r w:rsidDel="00000000" w:rsidR="00000000" w:rsidRPr="00000000">
        <w:rPr>
          <w:rFonts w:ascii="Proxima Nova" w:cs="Proxima Nova" w:eastAsia="Proxima Nova" w:hAnsi="Proxima Nova"/>
          <w:color w:val="3f3f3f"/>
          <w:rtl w:val="0"/>
        </w:rPr>
        <w:t xml:space="preserve">Concevoir, élaborer et animer des interventions pédagogiques « L'Europe par les jeunes » pour sensibiliser à la citoyenneté européenne</w:t>
      </w:r>
      <w:r w:rsidDel="00000000" w:rsidR="00000000" w:rsidRPr="00000000">
        <w:rPr>
          <w:rtl w:val="0"/>
        </w:rPr>
      </w:r>
    </w:p>
    <w:p w:rsidR="00000000" w:rsidDel="00000000" w:rsidP="00000000" w:rsidRDefault="00000000" w:rsidRPr="00000000" w14:paraId="00000018">
      <w:pPr>
        <w:pageBreakBefore w:val="0"/>
        <w:widowControl w:val="0"/>
        <w:numPr>
          <w:ilvl w:val="0"/>
          <w:numId w:val="1"/>
        </w:numPr>
        <w:spacing w:after="0" w:afterAutospacing="0" w:before="0" w:beforeAutospacing="0" w:line="288" w:lineRule="auto"/>
        <w:ind w:left="262"/>
        <w:jc w:val="both"/>
        <w:rPr/>
      </w:pPr>
      <w:r w:rsidDel="00000000" w:rsidR="00000000" w:rsidRPr="00000000">
        <w:rPr>
          <w:rFonts w:ascii="Proxima Nova" w:cs="Proxima Nova" w:eastAsia="Proxima Nova" w:hAnsi="Proxima Nova"/>
          <w:color w:val="3f3f3f"/>
          <w:rtl w:val="0"/>
        </w:rPr>
        <w:t xml:space="preserve">Élaborer le format et le contenu pédagogique des interventions, en s'appuyant sur les expériences des années antérieures ;</w:t>
      </w:r>
    </w:p>
    <w:p w:rsidR="00000000" w:rsidDel="00000000" w:rsidP="00000000" w:rsidRDefault="00000000" w:rsidRPr="00000000" w14:paraId="00000019">
      <w:pPr>
        <w:pageBreakBefore w:val="0"/>
        <w:widowControl w:val="0"/>
        <w:numPr>
          <w:ilvl w:val="0"/>
          <w:numId w:val="1"/>
        </w:numPr>
        <w:spacing w:after="0" w:afterAutospacing="0" w:before="0" w:beforeAutospacing="0" w:line="288" w:lineRule="auto"/>
        <w:ind w:left="262"/>
        <w:jc w:val="both"/>
        <w:rPr/>
      </w:pPr>
      <w:r w:rsidDel="00000000" w:rsidR="00000000" w:rsidRPr="00000000">
        <w:rPr>
          <w:rFonts w:ascii="Proxima Nova" w:cs="Proxima Nova" w:eastAsia="Proxima Nova" w:hAnsi="Proxima Nova"/>
          <w:color w:val="3f3f3f"/>
          <w:rtl w:val="0"/>
        </w:rPr>
        <w:t xml:space="preserve">Rechercher et contacter les partenaires, que ce soit des partenaires institutionnels (préfecture, collectivités territoriales…), des établissements scolaires ou des structures d'accueil de jeunes (collèges, lycées, centres socio-culturels, etc.) ;</w:t>
      </w:r>
    </w:p>
    <w:p w:rsidR="00000000" w:rsidDel="00000000" w:rsidP="00000000" w:rsidRDefault="00000000" w:rsidRPr="00000000" w14:paraId="0000001A">
      <w:pPr>
        <w:pageBreakBefore w:val="0"/>
        <w:widowControl w:val="0"/>
        <w:numPr>
          <w:ilvl w:val="0"/>
          <w:numId w:val="1"/>
        </w:numPr>
        <w:spacing w:after="0" w:afterAutospacing="0" w:before="0" w:beforeAutospacing="0" w:line="288" w:lineRule="auto"/>
        <w:ind w:left="262"/>
        <w:jc w:val="both"/>
        <w:rPr/>
      </w:pPr>
      <w:r w:rsidDel="00000000" w:rsidR="00000000" w:rsidRPr="00000000">
        <w:rPr>
          <w:rFonts w:ascii="Proxima Nova" w:cs="Proxima Nova" w:eastAsia="Proxima Nova" w:hAnsi="Proxima Nova"/>
          <w:color w:val="3f3f3f"/>
          <w:rtl w:val="0"/>
        </w:rPr>
        <w:t xml:space="preserve">Réaliser et animer des interventions pédagogiques, avec des bénévoles de l'association ;</w:t>
      </w:r>
    </w:p>
    <w:p w:rsidR="00000000" w:rsidDel="00000000" w:rsidP="00000000" w:rsidRDefault="00000000" w:rsidRPr="00000000" w14:paraId="0000001B">
      <w:pPr>
        <w:pageBreakBefore w:val="0"/>
        <w:widowControl w:val="0"/>
        <w:numPr>
          <w:ilvl w:val="0"/>
          <w:numId w:val="1"/>
        </w:numPr>
        <w:spacing w:after="0" w:afterAutospacing="0" w:before="0" w:beforeAutospacing="0" w:line="288" w:lineRule="auto"/>
        <w:ind w:left="262"/>
        <w:jc w:val="both"/>
        <w:rPr/>
      </w:pPr>
      <w:r w:rsidDel="00000000" w:rsidR="00000000" w:rsidRPr="00000000">
        <w:rPr>
          <w:rFonts w:ascii="Proxima Nova" w:cs="Proxima Nova" w:eastAsia="Proxima Nova" w:hAnsi="Proxima Nova"/>
          <w:color w:val="3f3f3f"/>
          <w:rtl w:val="0"/>
        </w:rPr>
        <w:t xml:space="preserve">Participer aux réunions régulières avec les partenaires pour la réalisation des interventions pédagogiques (établissements scolaires, associations partenaires, collectivités territoriales) ;</w:t>
      </w:r>
      <w:r w:rsidDel="00000000" w:rsidR="00000000" w:rsidRPr="00000000">
        <w:rPr>
          <w:rtl w:val="0"/>
        </w:rPr>
      </w:r>
    </w:p>
    <w:p w:rsidR="00000000" w:rsidDel="00000000" w:rsidP="00000000" w:rsidRDefault="00000000" w:rsidRPr="00000000" w14:paraId="0000001C">
      <w:pPr>
        <w:pageBreakBefore w:val="0"/>
        <w:widowControl w:val="0"/>
        <w:numPr>
          <w:ilvl w:val="0"/>
          <w:numId w:val="1"/>
        </w:numPr>
        <w:spacing w:after="0" w:afterAutospacing="0" w:before="0" w:beforeAutospacing="0" w:line="288" w:lineRule="auto"/>
        <w:ind w:left="262"/>
        <w:jc w:val="both"/>
        <w:rPr/>
      </w:pPr>
      <w:r w:rsidDel="00000000" w:rsidR="00000000" w:rsidRPr="00000000">
        <w:rPr>
          <w:rFonts w:ascii="Proxima Nova" w:cs="Proxima Nova" w:eastAsia="Proxima Nova" w:hAnsi="Proxima Nova"/>
          <w:color w:val="3f3f3f"/>
          <w:rtl w:val="0"/>
        </w:rPr>
        <w:t xml:space="preserve">Assurer le suivi des interventions réalisées (rédaction du bilan du projet, compte-rendu à destination des partenaires, valorisation du pôle et de ses missions). </w:t>
      </w:r>
      <w:r w:rsidDel="00000000" w:rsidR="00000000" w:rsidRPr="00000000">
        <w:rPr>
          <w:rtl w:val="0"/>
        </w:rPr>
      </w:r>
    </w:p>
    <w:p w:rsidR="00000000" w:rsidDel="00000000" w:rsidP="00000000" w:rsidRDefault="00000000" w:rsidRPr="00000000" w14:paraId="0000001D">
      <w:pPr>
        <w:pageBreakBefore w:val="0"/>
        <w:widowControl w:val="0"/>
        <w:numPr>
          <w:ilvl w:val="0"/>
          <w:numId w:val="4"/>
        </w:numPr>
        <w:spacing w:after="0" w:afterAutospacing="0" w:before="0" w:beforeAutospacing="0" w:line="288" w:lineRule="auto"/>
        <w:ind w:left="262"/>
        <w:jc w:val="both"/>
        <w:rPr/>
      </w:pPr>
      <w:r w:rsidDel="00000000" w:rsidR="00000000" w:rsidRPr="00000000">
        <w:rPr>
          <w:rFonts w:ascii="Proxima Nova" w:cs="Proxima Nova" w:eastAsia="Proxima Nova" w:hAnsi="Proxima Nova"/>
          <w:color w:val="3f3f3f"/>
          <w:rtl w:val="0"/>
        </w:rPr>
        <w:t xml:space="preserve">Animer un réseau de bénévoles et assurer la valorisation du pôle et de ses missions sur les réseaux sociaux ;</w:t>
      </w:r>
    </w:p>
    <w:p w:rsidR="00000000" w:rsidDel="00000000" w:rsidP="00000000" w:rsidRDefault="00000000" w:rsidRPr="00000000" w14:paraId="0000001E">
      <w:pPr>
        <w:pageBreakBefore w:val="0"/>
        <w:widowControl w:val="0"/>
        <w:numPr>
          <w:ilvl w:val="0"/>
          <w:numId w:val="4"/>
        </w:numPr>
        <w:spacing w:after="0" w:afterAutospacing="0" w:before="0" w:beforeAutospacing="0" w:line="288" w:lineRule="auto"/>
        <w:ind w:left="262"/>
        <w:jc w:val="both"/>
        <w:rPr/>
      </w:pPr>
      <w:r w:rsidDel="00000000" w:rsidR="00000000" w:rsidRPr="00000000">
        <w:rPr>
          <w:rFonts w:ascii="Proxima Nova" w:cs="Proxima Nova" w:eastAsia="Proxima Nova" w:hAnsi="Proxima Nova"/>
          <w:color w:val="3f3f3f"/>
          <w:rtl w:val="0"/>
        </w:rPr>
        <w:t xml:space="preserve">Contribuer aux activités qui rythment la vie de l’association, en lien avec les autres volontaires en service civique et l’équipe bénévole ;</w:t>
      </w:r>
    </w:p>
    <w:p w:rsidR="00000000" w:rsidDel="00000000" w:rsidP="00000000" w:rsidRDefault="00000000" w:rsidRPr="00000000" w14:paraId="0000001F">
      <w:pPr>
        <w:pageBreakBefore w:val="0"/>
        <w:widowControl w:val="0"/>
        <w:numPr>
          <w:ilvl w:val="0"/>
          <w:numId w:val="1"/>
        </w:numPr>
        <w:spacing w:after="0" w:afterAutospacing="0" w:before="0" w:beforeAutospacing="0" w:line="288" w:lineRule="auto"/>
        <w:ind w:left="262"/>
        <w:jc w:val="both"/>
      </w:pPr>
      <w:r w:rsidDel="00000000" w:rsidR="00000000" w:rsidRPr="00000000">
        <w:rPr>
          <w:rFonts w:ascii="Proxima Nova" w:cs="Proxima Nova" w:eastAsia="Proxima Nova" w:hAnsi="Proxima Nova"/>
          <w:color w:val="3f3f3f"/>
          <w:rtl w:val="0"/>
        </w:rPr>
        <w:t xml:space="preserve">Soutien à la communication, au recrutement et à l'accueil de nouveaux adhérents (animation d'événements de formation pour les adhérents) ;</w:t>
      </w:r>
    </w:p>
    <w:p w:rsidR="00000000" w:rsidDel="00000000" w:rsidP="00000000" w:rsidRDefault="00000000" w:rsidRPr="00000000" w14:paraId="00000020">
      <w:pPr>
        <w:pageBreakBefore w:val="0"/>
        <w:widowControl w:val="0"/>
        <w:numPr>
          <w:ilvl w:val="0"/>
          <w:numId w:val="1"/>
        </w:numPr>
        <w:spacing w:after="0" w:afterAutospacing="0" w:before="0" w:beforeAutospacing="0" w:line="288" w:lineRule="auto"/>
        <w:ind w:left="262"/>
        <w:jc w:val="both"/>
      </w:pPr>
      <w:r w:rsidDel="00000000" w:rsidR="00000000" w:rsidRPr="00000000">
        <w:rPr>
          <w:rFonts w:ascii="Proxima Nova" w:cs="Proxima Nova" w:eastAsia="Proxima Nova" w:hAnsi="Proxima Nova"/>
          <w:color w:val="3f3f3f"/>
          <w:rtl w:val="0"/>
        </w:rPr>
        <w:t xml:space="preserve">Participation aux événements qui rythment la vie de l'association (stands de présentation, conférences publiques, sessions plénières du Parlement européen, animations de rue, etc) ;</w:t>
      </w:r>
    </w:p>
    <w:p w:rsidR="00000000" w:rsidDel="00000000" w:rsidP="00000000" w:rsidRDefault="00000000" w:rsidRPr="00000000" w14:paraId="00000021">
      <w:pPr>
        <w:pageBreakBefore w:val="0"/>
        <w:widowControl w:val="0"/>
        <w:numPr>
          <w:ilvl w:val="0"/>
          <w:numId w:val="1"/>
        </w:numPr>
        <w:spacing w:before="0" w:beforeAutospacing="0" w:line="288" w:lineRule="auto"/>
        <w:ind w:left="262"/>
        <w:jc w:val="both"/>
      </w:pPr>
      <w:r w:rsidDel="00000000" w:rsidR="00000000" w:rsidRPr="00000000">
        <w:rPr>
          <w:rFonts w:ascii="Proxima Nova" w:cs="Proxima Nova" w:eastAsia="Proxima Nova" w:hAnsi="Proxima Nova"/>
          <w:color w:val="3f3f3f"/>
          <w:rtl w:val="0"/>
        </w:rPr>
        <w:t xml:space="preserve">Soutien aux relations publiques : participation à certaines réunions avec les associations partenaires.</w:t>
      </w:r>
      <w:r w:rsidDel="00000000" w:rsidR="00000000" w:rsidRPr="00000000">
        <w:rPr>
          <w:rtl w:val="0"/>
        </w:rPr>
      </w:r>
    </w:p>
    <w:p w:rsidR="00000000" w:rsidDel="00000000" w:rsidP="00000000" w:rsidRDefault="00000000" w:rsidRPr="00000000" w14:paraId="0000002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88" w:lineRule="auto"/>
        <w:ind w:left="0" w:right="0" w:firstLine="0"/>
        <w:jc w:val="left"/>
        <w:rPr>
          <w:rFonts w:ascii="Times" w:cs="Times" w:eastAsia="Times" w:hAnsi="Times"/>
          <w:b w:val="0"/>
          <w:i w:val="1"/>
          <w:smallCaps w:val="0"/>
          <w:strike w:val="0"/>
          <w:color w:val="00c158"/>
          <w:sz w:val="24"/>
          <w:szCs w:val="24"/>
          <w:u w:val="none"/>
          <w:shd w:fill="auto" w:val="clear"/>
          <w:vertAlign w:val="baseline"/>
        </w:rPr>
      </w:pPr>
      <w:r w:rsidDel="00000000" w:rsidR="00000000" w:rsidRPr="00000000">
        <w:rPr>
          <w:rFonts w:ascii="Proxima Nova" w:cs="Proxima Nova" w:eastAsia="Proxima Nova" w:hAnsi="Proxima Nova"/>
          <w:b w:val="0"/>
          <w:i w:val="1"/>
          <w:smallCaps w:val="0"/>
          <w:strike w:val="0"/>
          <w:color w:val="00c158"/>
          <w:sz w:val="26"/>
          <w:szCs w:val="26"/>
          <w:u w:val="none"/>
          <w:shd w:fill="auto" w:val="clear"/>
          <w:vertAlign w:val="baseline"/>
          <w:rtl w:val="0"/>
        </w:rPr>
        <w:t xml:space="preserve">Compétences</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-581024</wp:posOffset>
                </wp:positionH>
                <wp:positionV relativeFrom="paragraph">
                  <wp:posOffset>228600</wp:posOffset>
                </wp:positionV>
                <wp:extent cx="190500" cy="5797867"/>
                <wp:effectExtent b="0" l="0" r="0" t="0"/>
                <wp:wrapSquare wrapText="bothSides" distB="0" distT="0" distL="0" distR="0"/>
                <wp:docPr id="2" name=""/>
                <a:graphic>
                  <a:graphicData uri="http://schemas.microsoft.com/office/word/2010/wordprocessingShape">
                    <wps:wsp>
                      <wps:cNvCnPr/>
                      <wps:spPr>
                        <a:xfrm>
                          <a:off x="4685225" y="272725"/>
                          <a:ext cx="0" cy="6594300"/>
                        </a:xfrm>
                        <a:prstGeom prst="straightConnector1">
                          <a:avLst/>
                        </a:prstGeom>
                        <a:noFill/>
                        <a:ln cap="flat" cmpd="sng" w="38100">
                          <a:solidFill>
                            <a:srgbClr val="00C158"/>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-581024</wp:posOffset>
                </wp:positionH>
                <wp:positionV relativeFrom="paragraph">
                  <wp:posOffset>228600</wp:posOffset>
                </wp:positionV>
                <wp:extent cx="190500" cy="5797867"/>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90500" cy="5797867"/>
                        </a:xfrm>
                        <a:prstGeom prst="rect"/>
                        <a:ln/>
                      </pic:spPr>
                    </pic:pic>
                  </a:graphicData>
                </a:graphic>
              </wp:anchor>
            </w:drawing>
          </mc:Fallback>
        </mc:AlternateConten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88" w:lineRule="auto"/>
        <w:ind w:left="0" w:right="0" w:firstLine="0"/>
        <w:jc w:val="both"/>
        <w:rPr>
          <w:rFonts w:ascii="Proxima Nova" w:cs="Proxima Nova" w:eastAsia="Proxima Nova" w:hAnsi="Proxima Nova"/>
          <w:color w:val="3f3f3f"/>
        </w:rPr>
      </w:pPr>
      <w:r w:rsidDel="00000000" w:rsidR="00000000" w:rsidRPr="00000000">
        <w:rPr>
          <w:rFonts w:ascii="Proxima Nova" w:cs="Proxima Nova" w:eastAsia="Proxima Nova" w:hAnsi="Proxima Nova"/>
          <w:b w:val="0"/>
          <w:i w:val="0"/>
          <w:smallCaps w:val="0"/>
          <w:strike w:val="0"/>
          <w:color w:val="3f3f3f"/>
          <w:sz w:val="24"/>
          <w:szCs w:val="24"/>
          <w:u w:val="none"/>
          <w:shd w:fill="auto" w:val="clear"/>
          <w:vertAlign w:val="baseline"/>
          <w:rtl w:val="0"/>
        </w:rPr>
        <w:t xml:space="preserve">Intéressé par les activités de l’association, curieux, débrouillard et aimant le travail en équipe, le volontai</w:t>
      </w:r>
      <w:r w:rsidDel="00000000" w:rsidR="00000000" w:rsidRPr="00000000">
        <w:rPr>
          <w:rFonts w:ascii="Proxima Nova" w:cs="Proxima Nova" w:eastAsia="Proxima Nova" w:hAnsi="Proxima Nova"/>
          <w:color w:val="3f3f3f"/>
          <w:rtl w:val="0"/>
        </w:rPr>
        <w:t xml:space="preserve">re en </w:t>
      </w:r>
      <w:r w:rsidDel="00000000" w:rsidR="00000000" w:rsidRPr="00000000">
        <w:rPr>
          <w:rFonts w:ascii="Proxima Nova" w:cs="Proxima Nova" w:eastAsia="Proxima Nova" w:hAnsi="Proxima Nova"/>
          <w:b w:val="0"/>
          <w:i w:val="0"/>
          <w:smallCaps w:val="0"/>
          <w:strike w:val="0"/>
          <w:color w:val="3f3f3f"/>
          <w:sz w:val="24"/>
          <w:szCs w:val="24"/>
          <w:u w:val="none"/>
          <w:shd w:fill="auto" w:val="clear"/>
          <w:vertAlign w:val="baseline"/>
          <w:rtl w:val="0"/>
        </w:rPr>
        <w:t xml:space="preserve">service civique devra contribuer à l’organisation dans son ensemble des interventions pédagogiques ainsi qu’au développement du programme «</w:t>
      </w:r>
      <w:r w:rsidDel="00000000" w:rsidR="00000000" w:rsidRPr="00000000">
        <w:rPr>
          <w:rFonts w:ascii="Proxima Nova" w:cs="Proxima Nova" w:eastAsia="Proxima Nova" w:hAnsi="Proxima Nova"/>
          <w:color w:val="3f3f3f"/>
          <w:rtl w:val="0"/>
        </w:rPr>
        <w:t xml:space="preserve"> </w:t>
      </w:r>
      <w:r w:rsidDel="00000000" w:rsidR="00000000" w:rsidRPr="00000000">
        <w:rPr>
          <w:rFonts w:ascii="Proxima Nova" w:cs="Proxima Nova" w:eastAsia="Proxima Nova" w:hAnsi="Proxima Nova"/>
          <w:b w:val="0"/>
          <w:i w:val="0"/>
          <w:smallCaps w:val="0"/>
          <w:strike w:val="0"/>
          <w:color w:val="3f3f3f"/>
          <w:sz w:val="24"/>
          <w:szCs w:val="24"/>
          <w:u w:val="none"/>
          <w:shd w:fill="auto" w:val="clear"/>
          <w:vertAlign w:val="baseline"/>
          <w:rtl w:val="0"/>
        </w:rPr>
        <w:t xml:space="preserve">Europe par les jeunes »</w:t>
      </w:r>
      <w:r w:rsidDel="00000000" w:rsidR="00000000" w:rsidRPr="00000000">
        <w:rPr>
          <w:rFonts w:ascii="Proxima Nova" w:cs="Proxima Nova" w:eastAsia="Proxima Nova" w:hAnsi="Proxima Nova"/>
          <w:color w:val="3f3f3f"/>
          <w:rtl w:val="0"/>
        </w:rPr>
        <w:t xml:space="preserve">. </w:t>
      </w:r>
    </w:p>
    <w:p w:rsidR="00000000" w:rsidDel="00000000" w:rsidP="00000000" w:rsidRDefault="00000000" w:rsidRPr="00000000" w14:paraId="00000024">
      <w:pPr>
        <w:pageBreakBefore w:val="0"/>
        <w:numPr>
          <w:ilvl w:val="0"/>
          <w:numId w:val="2"/>
        </w:numPr>
        <w:spacing w:before="200" w:line="240" w:lineRule="auto"/>
        <w:ind w:left="720" w:hanging="360"/>
        <w:jc w:val="both"/>
        <w:rPr>
          <w:rFonts w:ascii="Proxima Nova" w:cs="Proxima Nova" w:eastAsia="Proxima Nova" w:hAnsi="Proxima Nova"/>
          <w:color w:val="3f3f3f"/>
        </w:rPr>
      </w:pPr>
      <w:r w:rsidDel="00000000" w:rsidR="00000000" w:rsidRPr="00000000">
        <w:rPr>
          <w:rFonts w:ascii="Proxima Nova" w:cs="Proxima Nova" w:eastAsia="Proxima Nova" w:hAnsi="Proxima Nova"/>
          <w:color w:val="3f3f3f"/>
          <w:rtl w:val="0"/>
        </w:rPr>
        <w:t xml:space="preserve">Autonome, rigoureux et motivé ;</w:t>
      </w:r>
    </w:p>
    <w:p w:rsidR="00000000" w:rsidDel="00000000" w:rsidP="00000000" w:rsidRDefault="00000000" w:rsidRPr="00000000" w14:paraId="00000025">
      <w:pPr>
        <w:pageBreakBefore w:val="0"/>
        <w:numPr>
          <w:ilvl w:val="0"/>
          <w:numId w:val="2"/>
        </w:numPr>
        <w:spacing w:before="200" w:line="240" w:lineRule="auto"/>
        <w:ind w:left="720" w:hanging="360"/>
        <w:jc w:val="both"/>
        <w:rPr>
          <w:rFonts w:ascii="Proxima Nova" w:cs="Proxima Nova" w:eastAsia="Proxima Nova" w:hAnsi="Proxima Nova"/>
          <w:color w:val="3f3f3f"/>
          <w:u w:val="none"/>
        </w:rPr>
      </w:pPr>
      <w:r w:rsidDel="00000000" w:rsidR="00000000" w:rsidRPr="00000000">
        <w:rPr>
          <w:rFonts w:ascii="Proxima Nova" w:cs="Proxima Nova" w:eastAsia="Proxima Nova" w:hAnsi="Proxima Nova"/>
          <w:color w:val="3f3f3f"/>
          <w:rtl w:val="0"/>
        </w:rPr>
        <w:t xml:space="preserve">Être force de proposition ;</w:t>
      </w:r>
    </w:p>
    <w:p w:rsidR="00000000" w:rsidDel="00000000" w:rsidP="00000000" w:rsidRDefault="00000000" w:rsidRPr="00000000" w14:paraId="00000026">
      <w:pPr>
        <w:pageBreakBefore w:val="0"/>
        <w:numPr>
          <w:ilvl w:val="0"/>
          <w:numId w:val="2"/>
        </w:numPr>
        <w:spacing w:before="200" w:line="240" w:lineRule="auto"/>
        <w:ind w:left="720" w:hanging="360"/>
        <w:jc w:val="both"/>
        <w:rPr>
          <w:rFonts w:ascii="Proxima Nova" w:cs="Proxima Nova" w:eastAsia="Proxima Nova" w:hAnsi="Proxima Nova"/>
          <w:color w:val="3f3f3f"/>
        </w:rPr>
      </w:pPr>
      <w:r w:rsidDel="00000000" w:rsidR="00000000" w:rsidRPr="00000000">
        <w:rPr>
          <w:rFonts w:ascii="Proxima Nova" w:cs="Proxima Nova" w:eastAsia="Proxima Nova" w:hAnsi="Proxima Nova"/>
          <w:color w:val="3f3f3f"/>
          <w:rtl w:val="0"/>
        </w:rPr>
        <w:t xml:space="preserve">Maîtrise de la bureautique appréciée.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88" w:lineRule="auto"/>
        <w:ind w:left="0" w:right="0" w:firstLine="0"/>
        <w:jc w:val="both"/>
        <w:rPr>
          <w:rFonts w:ascii="Proxima Nova" w:cs="Proxima Nova" w:eastAsia="Proxima Nova" w:hAnsi="Proxima Nova"/>
          <w:b w:val="0"/>
          <w:i w:val="1"/>
          <w:smallCaps w:val="0"/>
          <w:strike w:val="0"/>
          <w:color w:val="00c158"/>
          <w:sz w:val="26"/>
          <w:szCs w:val="26"/>
          <w:u w:val="none"/>
          <w:shd w:fill="auto" w:val="clear"/>
          <w:vertAlign w:val="baseline"/>
        </w:rPr>
      </w:pPr>
      <w:r w:rsidDel="00000000" w:rsidR="00000000" w:rsidRPr="00000000">
        <w:rPr>
          <w:rFonts w:ascii="Proxima Nova" w:cs="Proxima Nova" w:eastAsia="Proxima Nova" w:hAnsi="Proxima Nova"/>
          <w:b w:val="0"/>
          <w:i w:val="1"/>
          <w:smallCaps w:val="0"/>
          <w:strike w:val="0"/>
          <w:color w:val="00c158"/>
          <w:sz w:val="26"/>
          <w:szCs w:val="26"/>
          <w:u w:val="none"/>
          <w:shd w:fill="auto" w:val="clear"/>
          <w:vertAlign w:val="baseline"/>
          <w:rtl w:val="0"/>
        </w:rPr>
        <w:t xml:space="preserve">Qu'est-ce que ça </w:t>
      </w:r>
      <w:r w:rsidDel="00000000" w:rsidR="00000000" w:rsidRPr="00000000">
        <w:rPr>
          <w:rFonts w:ascii="Proxima Nova" w:cs="Proxima Nova" w:eastAsia="Proxima Nova" w:hAnsi="Proxima Nova"/>
          <w:i w:val="1"/>
          <w:color w:val="00c158"/>
          <w:sz w:val="26"/>
          <w:szCs w:val="26"/>
          <w:rtl w:val="0"/>
        </w:rPr>
        <w:t xml:space="preserve">t'apporte</w:t>
      </w:r>
      <w:r w:rsidDel="00000000" w:rsidR="00000000" w:rsidRPr="00000000">
        <w:rPr>
          <w:rFonts w:ascii="Proxima Nova" w:cs="Proxima Nova" w:eastAsia="Proxima Nova" w:hAnsi="Proxima Nova"/>
          <w:b w:val="0"/>
          <w:i w:val="1"/>
          <w:smallCaps w:val="0"/>
          <w:strike w:val="0"/>
          <w:color w:val="00c158"/>
          <w:sz w:val="26"/>
          <w:szCs w:val="26"/>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88" w:lineRule="auto"/>
        <w:ind w:left="0" w:right="0" w:firstLine="0"/>
        <w:jc w:val="both"/>
        <w:rPr>
          <w:rFonts w:ascii="Times New Roman" w:cs="Times New Roman" w:eastAsia="Times New Roman" w:hAnsi="Times New Roman"/>
          <w:b w:val="0"/>
          <w:i w:val="0"/>
          <w:smallCaps w:val="0"/>
          <w:strike w:val="0"/>
          <w:color w:val="3f3f3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3f3f3f"/>
          <w:sz w:val="24"/>
          <w:szCs w:val="24"/>
          <w:u w:val="none"/>
          <w:shd w:fill="auto" w:val="clear"/>
          <w:vertAlign w:val="baseline"/>
          <w:rtl w:val="0"/>
        </w:rPr>
        <w:t xml:space="preserve">Tu apprendras à </w:t>
      </w:r>
      <w:r w:rsidDel="00000000" w:rsidR="00000000" w:rsidRPr="00000000">
        <w:rPr>
          <w:rFonts w:ascii="Proxima Nova" w:cs="Proxima Nova" w:eastAsia="Proxima Nova" w:hAnsi="Proxima Nova"/>
          <w:color w:val="3f3f3f"/>
          <w:rtl w:val="0"/>
        </w:rPr>
        <w:t xml:space="preserve">développer ton sens de l’</w:t>
      </w:r>
      <w:r w:rsidDel="00000000" w:rsidR="00000000" w:rsidRPr="00000000">
        <w:rPr>
          <w:rFonts w:ascii="Proxima Nova" w:cs="Proxima Nova" w:eastAsia="Proxima Nova" w:hAnsi="Proxima Nova"/>
          <w:b w:val="0"/>
          <w:i w:val="0"/>
          <w:smallCaps w:val="0"/>
          <w:strike w:val="0"/>
          <w:color w:val="3f3f3f"/>
          <w:sz w:val="24"/>
          <w:szCs w:val="24"/>
          <w:u w:val="none"/>
          <w:shd w:fill="auto" w:val="clear"/>
          <w:vertAlign w:val="baseline"/>
          <w:rtl w:val="0"/>
        </w:rPr>
        <w:t xml:space="preserve">autonomie, à travailler en équipe, à gérer un projet du début à la fin, à prendre confiance en toi, à gérer un groupe</w:t>
      </w:r>
      <w:r w:rsidDel="00000000" w:rsidR="00000000" w:rsidRPr="00000000">
        <w:rPr>
          <w:rFonts w:ascii="Proxima Nova" w:cs="Proxima Nova" w:eastAsia="Proxima Nova" w:hAnsi="Proxima Nova"/>
          <w:color w:val="3f3f3f"/>
          <w:rtl w:val="0"/>
        </w:rPr>
        <w:t xml:space="preserve"> et</w:t>
      </w:r>
      <w:r w:rsidDel="00000000" w:rsidR="00000000" w:rsidRPr="00000000">
        <w:rPr>
          <w:rFonts w:ascii="Proxima Nova" w:cs="Proxima Nova" w:eastAsia="Proxima Nova" w:hAnsi="Proxima Nova"/>
          <w:b w:val="0"/>
          <w:i w:val="0"/>
          <w:smallCaps w:val="0"/>
          <w:strike w:val="0"/>
          <w:color w:val="3f3f3f"/>
          <w:sz w:val="24"/>
          <w:szCs w:val="24"/>
          <w:u w:val="none"/>
          <w:shd w:fill="auto" w:val="clear"/>
          <w:vertAlign w:val="baseline"/>
          <w:rtl w:val="0"/>
        </w:rPr>
        <w:t xml:space="preserve"> à t'exprimer en public ! Tu évolueras dans un réseau de jeunes engagés pour la cause européenne et issus d’horizons variés.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88" w:lineRule="auto"/>
        <w:ind w:left="0" w:right="0" w:firstLine="0"/>
        <w:jc w:val="both"/>
        <w:rPr>
          <w:rFonts w:ascii="Proxima Nova" w:cs="Proxima Nova" w:eastAsia="Proxima Nova" w:hAnsi="Proxima Nova"/>
          <w:b w:val="0"/>
          <w:i w:val="0"/>
          <w:smallCaps w:val="0"/>
          <w:strike w:val="0"/>
          <w:color w:val="3f3f3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3f3f3f"/>
          <w:sz w:val="24"/>
          <w:szCs w:val="24"/>
          <w:u w:val="none"/>
          <w:shd w:fill="auto" w:val="clear"/>
          <w:vertAlign w:val="baseline"/>
          <w:rtl w:val="0"/>
        </w:rPr>
        <w:t xml:space="preserve">L'association des Jeunes Européens - France accueille des volontaires en service civique depuis 2011 et les Jeunes Européens – Strasbourg depuis 2016, dans un objectif de formation des jeunes et d'acquisition de compétences professionnelles. Bien que bénévole, l'équipe de responsables assure un suivi quotidien, un accompagnement de la personne en service civique et est soucieuse de créer une ambiance valorisante et agréable pour la réalisation de la mission.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88" w:lineRule="auto"/>
        <w:ind w:left="0" w:right="0" w:firstLine="0"/>
        <w:jc w:val="both"/>
        <w:rPr>
          <w:rFonts w:ascii="Times" w:cs="Times" w:eastAsia="Times" w:hAnsi="Times"/>
          <w:b w:val="0"/>
          <w:i w:val="0"/>
          <w:smallCaps w:val="0"/>
          <w:strike w:val="0"/>
          <w:color w:val="3f3f3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88" w:lineRule="auto"/>
        <w:ind w:left="0" w:right="0" w:firstLine="0"/>
        <w:jc w:val="center"/>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i w:val="1"/>
          <w:smallCaps w:val="0"/>
          <w:strike w:val="0"/>
          <w:color w:val="00c158"/>
          <w:sz w:val="26"/>
          <w:szCs w:val="26"/>
          <w:u w:val="none"/>
          <w:shd w:fill="auto" w:val="clear"/>
          <w:vertAlign w:val="baseline"/>
          <w:rtl w:val="0"/>
        </w:rPr>
        <w:t xml:space="preserve">Alors qu'attends-tu pour candidater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88" w:lineRule="auto"/>
        <w:ind w:left="0" w:right="0" w:firstLine="0"/>
        <w:jc w:val="center"/>
        <w:rPr>
          <w:rFonts w:ascii="Proxima Nova" w:cs="Proxima Nova" w:eastAsia="Proxima Nova" w:hAnsi="Proxima Nova"/>
          <w:b w:val="1"/>
          <w:color w:val="3f3f3f"/>
        </w:rPr>
      </w:pPr>
      <w:r w:rsidDel="00000000" w:rsidR="00000000" w:rsidRPr="00000000">
        <w:rPr>
          <w:rFonts w:ascii="Proxima Nova" w:cs="Proxima Nova" w:eastAsia="Proxima Nova" w:hAnsi="Proxima Nova"/>
          <w:b w:val="1"/>
          <w:color w:val="3f3f3f"/>
          <w:rtl w:val="0"/>
        </w:rPr>
        <w:t xml:space="preserve">Remplis le formulaire en ligne ci-dessous et nous te recontacterons très vite !</w:t>
      </w:r>
      <w:r w:rsidDel="00000000" w:rsidR="00000000" w:rsidRPr="00000000">
        <w:rPr>
          <w:rFonts w:ascii="Proxima Nova" w:cs="Proxima Nova" w:eastAsia="Proxima Nova" w:hAnsi="Proxima Nova"/>
          <w:b w:val="1"/>
          <w:i w:val="0"/>
          <w:smallCaps w:val="0"/>
          <w:strike w:val="0"/>
          <w:color w:val="3f3f3f"/>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88" w:lineRule="auto"/>
        <w:ind w:left="0" w:right="0" w:firstLine="0"/>
        <w:jc w:val="center"/>
        <w:rPr>
          <w:rFonts w:ascii="Proxima Nova" w:cs="Proxima Nova" w:eastAsia="Proxima Nova" w:hAnsi="Proxima Nova"/>
          <w:color w:val="3f3f3f"/>
        </w:rPr>
      </w:pPr>
      <w:hyperlink r:id="rId13">
        <w:r w:rsidDel="00000000" w:rsidR="00000000" w:rsidRPr="00000000">
          <w:rPr>
            <w:rFonts w:ascii="Proxima Nova" w:cs="Proxima Nova" w:eastAsia="Proxima Nova" w:hAnsi="Proxima Nova"/>
            <w:b w:val="1"/>
            <w:color w:val="1155cc"/>
            <w:u w:val="single"/>
            <w:rtl w:val="0"/>
          </w:rPr>
          <w:t xml:space="preserve">https://forms.gle/8zP8qANA9UphnG3P6</w:t>
        </w:r>
      </w:hyperlink>
      <w:r w:rsidDel="00000000" w:rsidR="00000000" w:rsidRPr="00000000">
        <w:rPr>
          <w:rFonts w:ascii="Proxima Nova" w:cs="Proxima Nova" w:eastAsia="Proxima Nova" w:hAnsi="Proxima Nova"/>
          <w:b w:val="1"/>
          <w:color w:val="3f3f3f"/>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88" w:lineRule="auto"/>
        <w:ind w:left="0" w:right="0" w:firstLine="0"/>
        <w:jc w:val="center"/>
        <w:rPr>
          <w:rFonts w:ascii="Proxima Nova" w:cs="Proxima Nova" w:eastAsia="Proxima Nova" w:hAnsi="Proxima Nova"/>
          <w:color w:val="434343"/>
        </w:rPr>
      </w:pPr>
      <w:r w:rsidDel="00000000" w:rsidR="00000000" w:rsidRPr="00000000">
        <w:rPr>
          <w:rFonts w:ascii="Proxima Nova" w:cs="Proxima Nova" w:eastAsia="Proxima Nova" w:hAnsi="Proxima Nova"/>
          <w:color w:val="3f3f3f"/>
          <w:rtl w:val="0"/>
        </w:rPr>
        <w:t xml:space="preserve">Si tu as une question, envoie-nous un message à </w:t>
      </w:r>
      <w:hyperlink r:id="rId14">
        <w:r w:rsidDel="00000000" w:rsidR="00000000" w:rsidRPr="00000000">
          <w:rPr>
            <w:rFonts w:ascii="Proxima Nova" w:cs="Proxima Nova" w:eastAsia="Proxima Nova" w:hAnsi="Proxima Nova"/>
            <w:b w:val="1"/>
            <w:i w:val="0"/>
            <w:smallCaps w:val="0"/>
            <w:strike w:val="0"/>
            <w:color w:val="3f3f3f"/>
            <w:sz w:val="24"/>
            <w:szCs w:val="24"/>
            <w:u w:val="single"/>
            <w:shd w:fill="auto" w:val="clear"/>
            <w:vertAlign w:val="baseline"/>
            <w:rtl w:val="0"/>
          </w:rPr>
          <w:t xml:space="preserve">strasbourg@jeunes-europeens.org</w:t>
        </w:r>
      </w:hyperlink>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color w:val="434343"/>
          <w:rtl w:val="0"/>
        </w:rPr>
        <w:t xml:space="preserve">ou sur notre page Facebook.</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Proxima Nova" w:cs="Proxima Nova" w:eastAsia="Proxima Nova" w:hAnsi="Proxima Nova"/>
          <w:b w:val="1"/>
        </w:rPr>
      </w:pPr>
      <w:r w:rsidDel="00000000" w:rsidR="00000000" w:rsidRPr="00000000">
        <w:rPr>
          <w:rtl w:val="0"/>
        </w:rPr>
      </w:r>
    </w:p>
    <w:sectPr>
      <w:type w:val="continuous"/>
      <w:pgSz w:h="16838" w:w="11906" w:orient="portrait"/>
      <w:pgMar w:bottom="1134" w:top="567" w:left="850" w:right="850" w:header="0" w:footer="566.9291338582677"/>
      <w:cols w:equalWidth="0" w:num="1">
        <w:col w:space="0" w:w="1020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Proxima Nova Semibold">
    <w:embedRegular w:fontKey="{00000000-0000-0000-0000-000000000000}" r:id="rId5" w:subsetted="0"/>
    <w:embedBold w:fontKey="{00000000-0000-0000-0000-000000000000}" r:id="rId6" w:subsetted="0"/>
    <w:embedBoldItalic w:fontKey="{00000000-0000-0000-0000-000000000000}" r:id="rId7" w:subsetted="0"/>
  </w:font>
  <w:font w:name="Helvetica Neue">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102"/>
        <w:tab w:val="right" w:pos="10205"/>
      </w:tabs>
      <w:spacing w:after="0" w:before="0" w:line="240" w:lineRule="auto"/>
      <w:ind w:left="0" w:right="0" w:firstLine="0"/>
      <w:jc w:val="left"/>
      <w:rPr>
        <w:rFonts w:ascii="Proxima Nova Semibold" w:cs="Proxima Nova Semibold" w:eastAsia="Proxima Nova Semibold" w:hAnsi="Proxima Nova Semibold"/>
        <w:b w:val="0"/>
        <w:i w:val="0"/>
        <w:smallCaps w:val="0"/>
        <w:strike w:val="0"/>
        <w:color w:val="919195"/>
        <w:sz w:val="20"/>
        <w:szCs w:val="20"/>
        <w:u w:val="none"/>
        <w:shd w:fill="auto" w:val="clear"/>
        <w:vertAlign w:val="baseline"/>
      </w:rPr>
    </w:pPr>
    <w:r w:rsidDel="00000000" w:rsidR="00000000" w:rsidRPr="00000000">
      <w:rPr>
        <w:rFonts w:ascii="Proxima Nova Semibold" w:cs="Proxima Nova Semibold" w:eastAsia="Proxima Nova Semibold" w:hAnsi="Proxima Nova Semibold"/>
        <w:b w:val="0"/>
        <w:i w:val="0"/>
        <w:smallCaps w:val="0"/>
        <w:strike w:val="0"/>
        <w:color w:val="919195"/>
        <w:sz w:val="20"/>
        <w:szCs w:val="20"/>
        <w:u w:val="none"/>
        <w:shd w:fill="auto" w:val="clear"/>
        <w:vertAlign w:val="baseline"/>
        <w:rtl w:val="0"/>
      </w:rPr>
      <w:t xml:space="preserve">JEUNES EUROPÉENS - STRASBOURG</w:t>
      <w:tab/>
      <w:tab/>
    </w:r>
    <w:hyperlink r:id="rId1">
      <w:r w:rsidDel="00000000" w:rsidR="00000000" w:rsidRPr="00000000">
        <w:rPr>
          <w:rFonts w:ascii="Proxima Nova" w:cs="Proxima Nova" w:eastAsia="Proxima Nova" w:hAnsi="Proxima Nova"/>
          <w:b w:val="0"/>
          <w:i w:val="0"/>
          <w:smallCaps w:val="0"/>
          <w:strike w:val="0"/>
          <w:color w:val="919195"/>
          <w:sz w:val="20"/>
          <w:szCs w:val="20"/>
          <w:u w:val="single"/>
          <w:shd w:fill="auto" w:val="clear"/>
          <w:vertAlign w:val="baseline"/>
          <w:rtl w:val="0"/>
        </w:rPr>
        <w:t xml:space="preserve">strasbourg@jeunes-europeens.org</w:t>
      </w:r>
    </w:hyperlink>
    <w:r w:rsidDel="00000000" w:rsidR="00000000" w:rsidRPr="00000000">
      <w:rPr>
        <w:rFonts w:ascii="Proxima Nova" w:cs="Proxima Nova" w:eastAsia="Proxima Nova" w:hAnsi="Proxima Nova"/>
        <w:b w:val="0"/>
        <w:i w:val="0"/>
        <w:smallCaps w:val="0"/>
        <w:strike w:val="0"/>
        <w:color w:val="919195"/>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102"/>
        <w:tab w:val="right" w:pos="10205"/>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color w:val="919195"/>
        <w:sz w:val="20"/>
        <w:szCs w:val="20"/>
        <w:rtl w:val="0"/>
      </w:rPr>
      <w:t xml:space="preserve">25 Avenue du Général de Gaulle, </w:t>
    </w:r>
    <w:r w:rsidDel="00000000" w:rsidR="00000000" w:rsidRPr="00000000">
      <w:rPr>
        <w:rFonts w:ascii="Proxima Nova" w:cs="Proxima Nova" w:eastAsia="Proxima Nova" w:hAnsi="Proxima Nova"/>
        <w:b w:val="0"/>
        <w:i w:val="0"/>
        <w:smallCaps w:val="0"/>
        <w:strike w:val="0"/>
        <w:color w:val="919195"/>
        <w:sz w:val="20"/>
        <w:szCs w:val="20"/>
        <w:u w:val="none"/>
        <w:shd w:fill="auto" w:val="clear"/>
        <w:vertAlign w:val="baseline"/>
        <w:rtl w:val="0"/>
      </w:rPr>
      <w:t xml:space="preserve"> 67000 Strasbourg</w:t>
    </w:r>
    <w:r w:rsidDel="00000000" w:rsidR="00000000" w:rsidRPr="00000000">
      <w:rPr>
        <w:rFonts w:ascii="Proxima Nova Semibold" w:cs="Proxima Nova Semibold" w:eastAsia="Proxima Nova Semibold" w:hAnsi="Proxima Nova Semibold"/>
        <w:b w:val="0"/>
        <w:i w:val="0"/>
        <w:smallCaps w:val="0"/>
        <w:strike w:val="0"/>
        <w:color w:val="919195"/>
        <w:sz w:val="20"/>
        <w:szCs w:val="20"/>
        <w:u w:val="none"/>
        <w:shd w:fill="auto" w:val="clear"/>
        <w:vertAlign w:val="baseline"/>
        <w:rtl w:val="0"/>
      </w:rPr>
      <w:tab/>
      <w:tab/>
    </w:r>
    <w:hyperlink r:id="rId2">
      <w:r w:rsidDel="00000000" w:rsidR="00000000" w:rsidRPr="00000000">
        <w:rPr>
          <w:rFonts w:ascii="Proxima Nova" w:cs="Proxima Nova" w:eastAsia="Proxima Nova" w:hAnsi="Proxima Nova"/>
          <w:b w:val="0"/>
          <w:i w:val="0"/>
          <w:smallCaps w:val="0"/>
          <w:strike w:val="0"/>
          <w:color w:val="919195"/>
          <w:sz w:val="20"/>
          <w:szCs w:val="20"/>
          <w:u w:val="single"/>
          <w:shd w:fill="auto" w:val="clear"/>
          <w:vertAlign w:val="baseline"/>
          <w:rtl w:val="0"/>
        </w:rPr>
        <w:t xml:space="preserve">www.jeunes-europeens-strasbourg.eu</w:t>
      </w:r>
    </w:hyperlink>
    <w:r w:rsidDel="00000000" w:rsidR="00000000" w:rsidRPr="00000000">
      <w:rPr>
        <w:rFonts w:ascii="Proxima Nova" w:cs="Proxima Nova" w:eastAsia="Proxima Nova" w:hAnsi="Proxima Nova"/>
        <w:b w:val="0"/>
        <w:i w:val="0"/>
        <w:smallCaps w:val="0"/>
        <w:strike w:val="0"/>
        <w:color w:val="919195"/>
        <w:sz w:val="20"/>
        <w:szCs w:val="20"/>
        <w:u w:val="singl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262" w:hanging="262"/>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502" w:hanging="262"/>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742" w:hanging="262"/>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982" w:hanging="262"/>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1222" w:hanging="262"/>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1462" w:hanging="262"/>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1702" w:hanging="262"/>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1942" w:hanging="262"/>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2182" w:hanging="262"/>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right"/>
      <w:pPr>
        <w:ind w:left="262" w:hanging="262"/>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502" w:hanging="262"/>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742" w:hanging="262"/>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982" w:hanging="262"/>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1222" w:hanging="262"/>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1462" w:hanging="262"/>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1702" w:hanging="262"/>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1942" w:hanging="262"/>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2182" w:hanging="262"/>
      </w:pPr>
      <w:rPr>
        <w:rFonts w:ascii="Arial" w:cs="Arial" w:eastAsia="Arial" w:hAnsi="Arial"/>
        <w:b w:val="0"/>
        <w:i w:val="0"/>
        <w:smallCaps w:val="0"/>
        <w:strike w:val="0"/>
        <w:color w:val="000000"/>
        <w:sz w:val="28"/>
        <w:szCs w:val="28"/>
        <w:u w:val="none"/>
        <w:shd w:fill="auto" w:val="clear"/>
        <w:vertAlign w:val="baseline"/>
      </w:rPr>
    </w:lvl>
  </w:abstractNum>
  <w:abstractNum w:abstractNumId="4">
    <w:lvl w:ilvl="0">
      <w:start w:val="1"/>
      <w:numFmt w:val="bullet"/>
      <w:lvlText w:val="‣"/>
      <w:lvlJc w:val="right"/>
      <w:pPr>
        <w:ind w:left="262" w:hanging="262"/>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502" w:hanging="262"/>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742" w:hanging="262"/>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982" w:hanging="262"/>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1222" w:hanging="262"/>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1462" w:hanging="262"/>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1702" w:hanging="262"/>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1942" w:hanging="262"/>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2182" w:hanging="262"/>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jpg"/><Relationship Id="rId13" Type="http://schemas.openxmlformats.org/officeDocument/2006/relationships/hyperlink" Target="https://forms.gle/8zP8qANA9UphnG3P6"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yperlink" Target="mailto:strasbourg@jeunes-europeens.org"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HelveticaNeue-boldItalic.ttf"/><Relationship Id="rId10" Type="http://schemas.openxmlformats.org/officeDocument/2006/relationships/font" Target="fonts/HelveticaNeue-italic.ttf"/><Relationship Id="rId9" Type="http://schemas.openxmlformats.org/officeDocument/2006/relationships/font" Target="fonts/HelveticaNeue-bold.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 Id="rId8" Type="http://schemas.openxmlformats.org/officeDocument/2006/relationships/font" Target="fonts/HelveticaNeue-regular.ttf"/></Relationships>
</file>

<file path=word/_rels/footer1.xml.rels><?xml version="1.0" encoding="UTF-8" standalone="yes"?><Relationships xmlns="http://schemas.openxmlformats.org/package/2006/relationships"><Relationship Id="rId1" Type="http://schemas.openxmlformats.org/officeDocument/2006/relationships/hyperlink" Target="mailto:strasbourg@jeunes-europeens.org" TargetMode="External"/><Relationship Id="rId2" Type="http://schemas.openxmlformats.org/officeDocument/2006/relationships/hyperlink" Target="http://www.jeunes-europeens-strasbour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